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5F1BCE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0E4320" w:rsidRDefault="000E4320" w:rsidP="001F12F3">
            <w:pPr>
              <w:jc w:val="both"/>
              <w:rPr>
                <w:rFonts w:ascii="Arial" w:hAnsi="Arial" w:cs="Arial"/>
              </w:rPr>
            </w:pPr>
            <w:r w:rsidRPr="000E4320">
              <w:rPr>
                <w:rFonts w:ascii="Arial" w:hAnsi="Arial" w:cs="Arial"/>
              </w:rPr>
              <w:t>Conexión de descarga de agua resid</w:t>
            </w:r>
            <w:r w:rsidR="001F12F3">
              <w:rPr>
                <w:rFonts w:ascii="Arial" w:hAnsi="Arial" w:cs="Arial"/>
              </w:rPr>
              <w:t>ual de 6</w:t>
            </w:r>
            <w:r w:rsidR="001F12F3" w:rsidRPr="000E4320">
              <w:rPr>
                <w:rFonts w:ascii="Arial" w:hAnsi="Arial" w:cs="Arial"/>
              </w:rPr>
              <w:t xml:space="preserve"> pulgadas</w:t>
            </w:r>
            <w:r w:rsidR="001F12F3">
              <w:rPr>
                <w:rFonts w:ascii="Arial" w:hAnsi="Arial" w:cs="Arial"/>
              </w:rPr>
              <w:t xml:space="preserve"> en concreto hidráulico,</w:t>
            </w:r>
            <w:r w:rsidRPr="000E4320">
              <w:rPr>
                <w:rFonts w:ascii="Arial" w:hAnsi="Arial" w:cs="Arial"/>
              </w:rPr>
              <w:t xml:space="preserve"> hasta 6 metros de largo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5F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3E596B">
              <w:rPr>
                <w:rFonts w:ascii="Arial" w:eastAsia="Times New Roman" w:hAnsi="Arial" w:cs="Arial"/>
                <w:color w:val="000000"/>
                <w:lang w:eastAsia="es-MX"/>
              </w:rPr>
              <w:t>19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5F1BC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5F1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5F1BC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0E4320" w:rsidRPr="000E4320" w:rsidRDefault="005062EE" w:rsidP="000E4320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0E4320">
              <w:rPr>
                <w:rFonts w:ascii="Arial" w:hAnsi="Arial" w:cs="Arial"/>
              </w:rPr>
              <w:t xml:space="preserve"> </w:t>
            </w:r>
            <w:r w:rsidR="000E4320" w:rsidRPr="000E4320">
              <w:rPr>
                <w:rFonts w:ascii="Arial" w:hAnsi="Arial" w:cs="Arial"/>
              </w:rPr>
              <w:t xml:space="preserve">Conexión de descarga de agua residual </w:t>
            </w:r>
            <w:r w:rsidR="001F12F3">
              <w:rPr>
                <w:rFonts w:ascii="Arial" w:hAnsi="Arial" w:cs="Arial"/>
              </w:rPr>
              <w:t xml:space="preserve">de 6” </w:t>
            </w:r>
            <w:r w:rsidR="000E4320" w:rsidRPr="000E4320">
              <w:rPr>
                <w:rFonts w:ascii="Arial" w:hAnsi="Arial" w:cs="Arial"/>
              </w:rPr>
              <w:t>en co</w:t>
            </w:r>
            <w:r w:rsidR="00E94040">
              <w:rPr>
                <w:rFonts w:ascii="Arial" w:hAnsi="Arial" w:cs="Arial"/>
              </w:rPr>
              <w:t xml:space="preserve">ncreto hidráulico </w:t>
            </w:r>
            <w:r w:rsidR="000E4320" w:rsidRPr="000E4320">
              <w:rPr>
                <w:rFonts w:ascii="Arial" w:hAnsi="Arial" w:cs="Arial"/>
              </w:rPr>
              <w:t>hasta 6 metros de largo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D939CB">
              <w:rPr>
                <w:rFonts w:ascii="Arial" w:hAnsi="Arial" w:cs="Arial"/>
              </w:rPr>
              <w:t>7,009.18</w:t>
            </w:r>
          </w:p>
          <w:p w:rsidR="000E4320" w:rsidRPr="000E4320" w:rsidRDefault="000E4320" w:rsidP="000E4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Metro adicional </w:t>
            </w:r>
            <w:r w:rsidRPr="000E4320">
              <w:rPr>
                <w:rFonts w:ascii="Arial" w:hAnsi="Arial" w:cs="Arial"/>
              </w:rPr>
              <w:t>$</w:t>
            </w:r>
            <w:r w:rsidRPr="000E4320">
              <w:rPr>
                <w:rFonts w:ascii="Arial" w:hAnsi="Arial" w:cs="Arial"/>
                <w:color w:val="000000"/>
              </w:rPr>
              <w:t>1,</w:t>
            </w:r>
            <w:r w:rsidR="00D939CB">
              <w:rPr>
                <w:rFonts w:ascii="Arial" w:hAnsi="Arial" w:cs="Arial"/>
                <w:color w:val="000000"/>
              </w:rPr>
              <w:t>167.54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4B7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>Drenaje operada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2. Que ex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 xml:space="preserve">ista factibilidad de servicio  y en su caso que cubra el derecho  de incorporación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40659" w:rsidRPr="003E596B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3E596B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5F1BCE">
              <w:rPr>
                <w:rFonts w:ascii="Arial" w:eastAsia="Times New Roman" w:hAnsi="Arial" w:cs="Arial"/>
                <w:lang w:eastAsia="es-MX"/>
              </w:rPr>
              <w:t>1</w:t>
            </w:r>
            <w:bookmarkStart w:id="0" w:name="_GoBack"/>
            <w:bookmarkEnd w:id="0"/>
            <w:r w:rsidRPr="003E596B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3E596B">
              <w:rPr>
                <w:rFonts w:ascii="Arial" w:eastAsia="Times New Roman" w:hAnsi="Arial" w:cs="Arial"/>
                <w:lang w:eastAsia="es-MX"/>
              </w:rPr>
              <w:t>F</w:t>
            </w:r>
            <w:r w:rsidR="008D227E">
              <w:rPr>
                <w:rFonts w:ascii="Arial" w:eastAsia="Times New Roman" w:hAnsi="Arial" w:cs="Arial"/>
                <w:lang w:eastAsia="es-MX"/>
              </w:rPr>
              <w:t>racción IX inciso a)</w:t>
            </w:r>
          </w:p>
          <w:p w:rsidR="00D939CB" w:rsidRPr="00D939CB" w:rsidRDefault="005F1BCE" w:rsidP="00D939CB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D939CB" w:rsidRPr="00D939CB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  <w:p w:rsidR="001F5B05" w:rsidRPr="003E596B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3E596B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3E596B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4B7486" w:rsidRPr="003E596B">
              <w:rPr>
                <w:rFonts w:ascii="Arial" w:eastAsia="Times New Roman" w:hAnsi="Arial" w:cs="Arial"/>
                <w:lang w:eastAsia="es-MX"/>
              </w:rPr>
              <w:t xml:space="preserve"> VI</w:t>
            </w:r>
            <w:r w:rsidRPr="003E596B">
              <w:rPr>
                <w:rFonts w:ascii="Arial" w:eastAsia="Times New Roman" w:hAnsi="Arial" w:cs="Arial"/>
                <w:lang w:eastAsia="es-MX"/>
              </w:rPr>
              <w:t xml:space="preserve"> y Art 317, 30 días hábiles</w:t>
            </w:r>
          </w:p>
          <w:p w:rsidR="00FA2275" w:rsidRPr="003E596B" w:rsidRDefault="005F1BCE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3E596B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F40659" w:rsidRPr="00537B88" w:rsidRDefault="00F40659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F40659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F40659" w:rsidRDefault="005F1BCE" w:rsidP="003D2121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F40659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F40659" w:rsidRPr="00537B88" w:rsidRDefault="00F40659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B7922"/>
    <w:rsid w:val="000C0123"/>
    <w:rsid w:val="000E4320"/>
    <w:rsid w:val="001029E9"/>
    <w:rsid w:val="001168A2"/>
    <w:rsid w:val="00126860"/>
    <w:rsid w:val="0013066C"/>
    <w:rsid w:val="00161E19"/>
    <w:rsid w:val="00186F56"/>
    <w:rsid w:val="00195E89"/>
    <w:rsid w:val="001D75A4"/>
    <w:rsid w:val="001F12F3"/>
    <w:rsid w:val="001F1AA9"/>
    <w:rsid w:val="001F5B05"/>
    <w:rsid w:val="00216838"/>
    <w:rsid w:val="0025183F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3E596B"/>
    <w:rsid w:val="00402A4A"/>
    <w:rsid w:val="0049026C"/>
    <w:rsid w:val="004B7486"/>
    <w:rsid w:val="005062EE"/>
    <w:rsid w:val="00537B88"/>
    <w:rsid w:val="00542EF6"/>
    <w:rsid w:val="005462D3"/>
    <w:rsid w:val="00557ED2"/>
    <w:rsid w:val="005B69A2"/>
    <w:rsid w:val="005D3179"/>
    <w:rsid w:val="005E3AA6"/>
    <w:rsid w:val="005F1BCE"/>
    <w:rsid w:val="00603EB1"/>
    <w:rsid w:val="00610291"/>
    <w:rsid w:val="00625A70"/>
    <w:rsid w:val="006B0878"/>
    <w:rsid w:val="006C2D81"/>
    <w:rsid w:val="006C3C68"/>
    <w:rsid w:val="00720EB9"/>
    <w:rsid w:val="00782823"/>
    <w:rsid w:val="007A1DB9"/>
    <w:rsid w:val="007A248E"/>
    <w:rsid w:val="007C6D23"/>
    <w:rsid w:val="00851BE6"/>
    <w:rsid w:val="008948A5"/>
    <w:rsid w:val="008D227E"/>
    <w:rsid w:val="009023C7"/>
    <w:rsid w:val="0091517E"/>
    <w:rsid w:val="00936183"/>
    <w:rsid w:val="009E54D2"/>
    <w:rsid w:val="00A10FD9"/>
    <w:rsid w:val="00A36D2A"/>
    <w:rsid w:val="00A37564"/>
    <w:rsid w:val="00A717EA"/>
    <w:rsid w:val="00AB732E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80F11"/>
    <w:rsid w:val="00D939CB"/>
    <w:rsid w:val="00DA23EE"/>
    <w:rsid w:val="00DE73DD"/>
    <w:rsid w:val="00E4326A"/>
    <w:rsid w:val="00E73885"/>
    <w:rsid w:val="00E94040"/>
    <w:rsid w:val="00EE5967"/>
    <w:rsid w:val="00F22DE3"/>
    <w:rsid w:val="00F40659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C8DD-F7BC-49BB-9979-6573D688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12</cp:revision>
  <cp:lastPrinted>2018-12-31T16:09:00Z</cp:lastPrinted>
  <dcterms:created xsi:type="dcterms:W3CDTF">2020-02-07T20:55:00Z</dcterms:created>
  <dcterms:modified xsi:type="dcterms:W3CDTF">2021-02-05T14:51:00Z</dcterms:modified>
</cp:coreProperties>
</file>