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001" w:rsidRPr="006D2001" w:rsidRDefault="006D2001" w:rsidP="006D2001">
      <w:pPr>
        <w:pStyle w:val="Ttulo"/>
        <w:rPr>
          <w:sz w:val="72"/>
          <w:szCs w:val="72"/>
        </w:rPr>
      </w:pPr>
      <w:bookmarkStart w:id="0" w:name="_GoBack"/>
      <w:bookmarkEnd w:id="0"/>
      <w:r w:rsidRPr="006D2001">
        <w:rPr>
          <w:sz w:val="72"/>
          <w:szCs w:val="72"/>
        </w:rPr>
        <w:t>El archivo aún no se encuentra disponible</w:t>
      </w:r>
    </w:p>
    <w:sectPr w:rsidR="006D2001" w:rsidRPr="006D20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01"/>
    <w:rsid w:val="00363884"/>
    <w:rsid w:val="006D2001"/>
    <w:rsid w:val="00D9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D20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D20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6D200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6D200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D20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D20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6D200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6D200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Martínez Hernández</dc:creator>
  <cp:lastModifiedBy>Pedro Martínez Hernández</cp:lastModifiedBy>
  <cp:revision>2</cp:revision>
  <dcterms:created xsi:type="dcterms:W3CDTF">2017-05-23T17:27:00Z</dcterms:created>
  <dcterms:modified xsi:type="dcterms:W3CDTF">2017-05-23T17:27:00Z</dcterms:modified>
</cp:coreProperties>
</file>