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237BC57B" w:rsidR="00E6297A" w:rsidRDefault="00E6297A" w:rsidP="00E6297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2903AC" w14:paraId="4A420ED3" w14:textId="77777777" w:rsidTr="005E7380">
        <w:tc>
          <w:tcPr>
            <w:tcW w:w="11340" w:type="dxa"/>
            <w:shd w:val="clear" w:color="auto" w:fill="8EAADB" w:themeFill="accent5" w:themeFillTint="99"/>
          </w:tcPr>
          <w:p w14:paraId="216C13D8" w14:textId="77777777" w:rsidR="001000FE" w:rsidRPr="002903AC" w:rsidRDefault="001000FE" w:rsidP="005E738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33F87D2" w14:textId="77777777" w:rsidR="001000FE" w:rsidRDefault="001000FE" w:rsidP="001000FE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000FE" w14:paraId="1E75A389" w14:textId="77777777" w:rsidTr="008741F3">
        <w:tc>
          <w:tcPr>
            <w:tcW w:w="11340" w:type="dxa"/>
            <w:shd w:val="clear" w:color="auto" w:fill="EDEDED" w:themeFill="accent3" w:themeFillTint="33"/>
          </w:tcPr>
          <w:p w14:paraId="174A74F5" w14:textId="77777777" w:rsidR="001000FE" w:rsidRPr="002903AC" w:rsidRDefault="001000FE" w:rsidP="001000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20F9204" w14:textId="77777777" w:rsidR="001000FE" w:rsidRDefault="001000FE" w:rsidP="001000FE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260D84CE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6175B9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7EE24FC" w14:textId="2D724EAE" w:rsidR="001000FE" w:rsidRPr="002903AC" w:rsidRDefault="00EF06A3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F06A3">
              <w:rPr>
                <w:rFonts w:ascii="Tahoma" w:hAnsi="Tahoma" w:cs="Tahoma"/>
                <w:sz w:val="20"/>
                <w:szCs w:val="20"/>
              </w:rPr>
              <w:t>0000100303</w:t>
            </w:r>
          </w:p>
        </w:tc>
      </w:tr>
    </w:tbl>
    <w:p w14:paraId="6FACA195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71F224B5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BFCDA9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541A209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71773441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788231F4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1C8F3D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3AFC0BF" w14:textId="1DE26239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</w:t>
            </w:r>
            <w:r w:rsidR="00214DA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Pr="003A45EF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35C3644A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07402C27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EB2E18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05425F0" w14:textId="470311FF" w:rsidR="001000FE" w:rsidRPr="00434EA2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214DA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CONTRATACIÓN </w:t>
            </w:r>
          </w:p>
        </w:tc>
      </w:tr>
    </w:tbl>
    <w:p w14:paraId="43EA7DFA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43455FAB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EFC74D" w14:textId="59FB4F42" w:rsidR="001000FE" w:rsidRPr="002903AC" w:rsidRDefault="00097945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ABD8288" w14:textId="71AAE75F" w:rsidR="001000FE" w:rsidRPr="002903AC" w:rsidRDefault="00BD50A2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ATENCIÓN CIUDADANA</w:t>
            </w:r>
          </w:p>
        </w:tc>
      </w:tr>
    </w:tbl>
    <w:p w14:paraId="5773E8CE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38A315DD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B6FDD5" w14:textId="0C2D8725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E472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B34836F" w14:textId="4A1A3E1E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214DA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638A7F46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000FE" w:rsidRPr="002903AC" w14:paraId="530B2345" w14:textId="77777777" w:rsidTr="005E738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417EEA" w14:textId="1F54BC56" w:rsidR="001000FE" w:rsidRPr="002903AC" w:rsidRDefault="00097945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2AEB2B9" w14:textId="48C033BD" w:rsidR="001000FE" w:rsidRPr="002903AC" w:rsidRDefault="00FA1157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8232BC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6D54F384" w14:textId="77777777" w:rsidR="001000FE" w:rsidRPr="002903AC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000FE" w:rsidRPr="002903AC" w14:paraId="51727281" w14:textId="77777777" w:rsidTr="005E738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F0F0CE8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F6F0729" w14:textId="77777777" w:rsidR="001000FE" w:rsidRPr="002903AC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60EC0F8" w14:textId="0B802489" w:rsidR="001000FE" w:rsidRDefault="001000FE" w:rsidP="001000FE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1000FE" w:rsidRPr="00672A30" w14:paraId="10530048" w14:textId="77777777" w:rsidTr="008741F3">
        <w:tc>
          <w:tcPr>
            <w:tcW w:w="11340" w:type="dxa"/>
            <w:shd w:val="clear" w:color="auto" w:fill="EDEDED" w:themeFill="accent3" w:themeFillTint="33"/>
          </w:tcPr>
          <w:p w14:paraId="3F0DD28B" w14:textId="77777777" w:rsidR="001000FE" w:rsidRPr="00672A30" w:rsidRDefault="001000FE" w:rsidP="001000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B3E7F34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14:paraId="0E4A7AC7" w14:textId="77777777" w:rsidTr="005E7380">
        <w:tc>
          <w:tcPr>
            <w:tcW w:w="11340" w:type="dxa"/>
          </w:tcPr>
          <w:p w14:paraId="07A2DED0" w14:textId="6FDC2E9D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y dar seguimiento a las</w:t>
            </w:r>
            <w:r w:rsidR="00B23B83">
              <w:rPr>
                <w:rFonts w:ascii="Tahoma" w:hAnsi="Tahoma" w:cs="Tahoma"/>
                <w:sz w:val="20"/>
                <w:szCs w:val="20"/>
              </w:rPr>
              <w:t xml:space="preserve"> solicitudes de servicios de las y 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usuarios.</w:t>
            </w:r>
          </w:p>
        </w:tc>
      </w:tr>
    </w:tbl>
    <w:p w14:paraId="50DEB04F" w14:textId="56E0DCB6" w:rsidR="001000FE" w:rsidRDefault="001000FE" w:rsidP="001000FE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000FE" w14:paraId="5549510F" w14:textId="77777777" w:rsidTr="005E7380">
        <w:tc>
          <w:tcPr>
            <w:tcW w:w="11340" w:type="dxa"/>
            <w:shd w:val="clear" w:color="auto" w:fill="EDEDED" w:themeFill="accent3" w:themeFillTint="33"/>
          </w:tcPr>
          <w:p w14:paraId="0A1EA915" w14:textId="77777777" w:rsidR="001000FE" w:rsidRPr="00672A30" w:rsidRDefault="001000FE" w:rsidP="001000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8B7A2C2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14:paraId="1EF777D7" w14:textId="77777777" w:rsidTr="005E7380">
        <w:tc>
          <w:tcPr>
            <w:tcW w:w="562" w:type="dxa"/>
          </w:tcPr>
          <w:p w14:paraId="37EBE569" w14:textId="77777777" w:rsidR="001000FE" w:rsidRDefault="001000FE" w:rsidP="005E7380">
            <w:r>
              <w:t>1</w:t>
            </w:r>
          </w:p>
        </w:tc>
        <w:tc>
          <w:tcPr>
            <w:tcW w:w="10778" w:type="dxa"/>
          </w:tcPr>
          <w:p w14:paraId="6FCCCD93" w14:textId="77777777" w:rsidR="001000FE" w:rsidRPr="00434EA2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Elaborar, controlar, administrar y dar seguimiento a la contratación de los servicios.</w:t>
            </w:r>
          </w:p>
        </w:tc>
      </w:tr>
    </w:tbl>
    <w:p w14:paraId="16BD3B44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:rsidRPr="00672A30" w14:paraId="6518DC8C" w14:textId="77777777" w:rsidTr="005E7380">
        <w:tc>
          <w:tcPr>
            <w:tcW w:w="562" w:type="dxa"/>
          </w:tcPr>
          <w:p w14:paraId="7497501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BE902AF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la integración de los expediente de los contratos.</w:t>
            </w:r>
          </w:p>
        </w:tc>
      </w:tr>
    </w:tbl>
    <w:p w14:paraId="05D1D322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:rsidRPr="00672A30" w14:paraId="34AFE8FA" w14:textId="77777777" w:rsidTr="005E7380">
        <w:tc>
          <w:tcPr>
            <w:tcW w:w="562" w:type="dxa"/>
          </w:tcPr>
          <w:p w14:paraId="5D9D84E2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7EFFC184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las factibilidades y dictámenes para proporcionar los costos de los servicios.</w:t>
            </w:r>
          </w:p>
        </w:tc>
      </w:tr>
    </w:tbl>
    <w:p w14:paraId="5B899AC2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:rsidRPr="00672A30" w14:paraId="3AC50494" w14:textId="77777777" w:rsidTr="005E7380">
        <w:tc>
          <w:tcPr>
            <w:tcW w:w="562" w:type="dxa"/>
          </w:tcPr>
          <w:p w14:paraId="4902D972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0D5CC382" w14:textId="2F470C35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Atender a </w:t>
            </w:r>
            <w:r w:rsidR="00BA6115">
              <w:rPr>
                <w:rFonts w:ascii="Tahoma" w:hAnsi="Tahoma" w:cs="Tahoma"/>
                <w:sz w:val="20"/>
                <w:szCs w:val="20"/>
              </w:rPr>
              <w:t xml:space="preserve">las y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los ciudadanos que requieren la introducción de los servicios.</w:t>
            </w:r>
          </w:p>
        </w:tc>
      </w:tr>
    </w:tbl>
    <w:p w14:paraId="334D7E01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:rsidRPr="00672A30" w14:paraId="6D8CC41D" w14:textId="77777777" w:rsidTr="005E7380">
        <w:tc>
          <w:tcPr>
            <w:tcW w:w="562" w:type="dxa"/>
          </w:tcPr>
          <w:p w14:paraId="3EE7B6D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5A5E4513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cargos de incorporaciones o cambios de giros.</w:t>
            </w:r>
          </w:p>
        </w:tc>
      </w:tr>
    </w:tbl>
    <w:p w14:paraId="4C4C810C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000FE" w:rsidRPr="00672A30" w14:paraId="692C2D8C" w14:textId="77777777" w:rsidTr="005E7380">
        <w:tc>
          <w:tcPr>
            <w:tcW w:w="562" w:type="dxa"/>
          </w:tcPr>
          <w:p w14:paraId="2DFF949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</w:tcPr>
          <w:p w14:paraId="40F3EF32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las conexiones de los servicios para su cobro.</w:t>
            </w:r>
          </w:p>
        </w:tc>
      </w:tr>
    </w:tbl>
    <w:p w14:paraId="5EDC52A3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p w14:paraId="455B1DF1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1CAD6C10" w14:textId="77777777" w:rsidTr="005E7380">
        <w:tc>
          <w:tcPr>
            <w:tcW w:w="11340" w:type="dxa"/>
            <w:shd w:val="clear" w:color="auto" w:fill="8EAADB" w:themeFill="accent5" w:themeFillTint="99"/>
          </w:tcPr>
          <w:p w14:paraId="53988183" w14:textId="77777777" w:rsidR="001000FE" w:rsidRPr="00672A30" w:rsidRDefault="001000FE" w:rsidP="005E738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441763C0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14:paraId="3D69FAE0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505A9098" w14:textId="77777777" w:rsidR="001000FE" w:rsidRPr="00754DC2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54DC2">
              <w:rPr>
                <w:rFonts w:ascii="Tahoma" w:hAnsi="Tahoma" w:cs="Tahoma"/>
              </w:rPr>
              <w:t>Escolaridad</w:t>
            </w:r>
          </w:p>
        </w:tc>
      </w:tr>
    </w:tbl>
    <w:p w14:paraId="25CA2D2E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597D5A48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58341454" w14:textId="77E195BF" w:rsidR="00214DA8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0FCB37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8FD60A3" w14:textId="243AAC23" w:rsidR="001000FE" w:rsidRDefault="001000FE" w:rsidP="001000FE"/>
    <w:p w14:paraId="79EA75FB" w14:textId="32BD1206" w:rsidR="00214DA8" w:rsidRDefault="00214DA8" w:rsidP="001000FE"/>
    <w:p w14:paraId="1A694321" w14:textId="5340FF63" w:rsidR="00214DA8" w:rsidRDefault="00214DA8" w:rsidP="001000FE"/>
    <w:p w14:paraId="7F924DDB" w14:textId="77777777" w:rsidR="00214DA8" w:rsidRDefault="00214DA8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07D09E74" w14:textId="77777777" w:rsidTr="005E7380">
        <w:tc>
          <w:tcPr>
            <w:tcW w:w="4414" w:type="dxa"/>
          </w:tcPr>
          <w:p w14:paraId="6B7116F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6" w:type="dxa"/>
          </w:tcPr>
          <w:p w14:paraId="6C8A118F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923A52E" w14:textId="2AC1C30B" w:rsidR="008741F3" w:rsidRDefault="008741F3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2AFFEE2D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74603C8D" w14:textId="77777777" w:rsidR="001000FE" w:rsidRPr="00672A30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760FF0D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1000FE" w:rsidRPr="00672A30" w14:paraId="065C4380" w14:textId="77777777" w:rsidTr="005E7380">
        <w:tc>
          <w:tcPr>
            <w:tcW w:w="2942" w:type="dxa"/>
            <w:shd w:val="clear" w:color="auto" w:fill="BFBFBF" w:themeFill="background1" w:themeFillShade="BF"/>
          </w:tcPr>
          <w:p w14:paraId="1F25733C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AC292A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580B99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C964C16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1000FE" w:rsidRPr="00672A30" w14:paraId="0E5BEFF9" w14:textId="77777777" w:rsidTr="005E7380">
        <w:tc>
          <w:tcPr>
            <w:tcW w:w="2942" w:type="dxa"/>
          </w:tcPr>
          <w:p w14:paraId="4CF19F8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C81554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proyectos de obra</w:t>
            </w:r>
          </w:p>
        </w:tc>
        <w:tc>
          <w:tcPr>
            <w:tcW w:w="4682" w:type="dxa"/>
          </w:tcPr>
          <w:p w14:paraId="38B18C3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5C321925" w14:textId="666459D5" w:rsidR="008741F3" w:rsidRDefault="008741F3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5CC18F95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5E9D89EF" w14:textId="77777777" w:rsidR="001000FE" w:rsidRPr="00672A30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8AE2757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701441AD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1C27F0C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34CB04D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4288388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6C99D436" w14:textId="77777777" w:rsidTr="005E7380">
        <w:tc>
          <w:tcPr>
            <w:tcW w:w="4414" w:type="dxa"/>
            <w:tcBorders>
              <w:bottom w:val="single" w:sz="4" w:space="0" w:color="auto"/>
            </w:tcBorders>
          </w:tcPr>
          <w:p w14:paraId="314AD1A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1E598D9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4BAC41B" w14:textId="5622C5D8" w:rsidR="008741F3" w:rsidRDefault="008741F3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14A6C615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135A922F" w14:textId="77777777" w:rsidR="001000FE" w:rsidRPr="00672A30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D09BF29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4C9301A2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59F7763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57DF7A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B28BA1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4C313DC5" w14:textId="77777777" w:rsidTr="005E7380">
        <w:tc>
          <w:tcPr>
            <w:tcW w:w="4414" w:type="dxa"/>
          </w:tcPr>
          <w:p w14:paraId="62A368E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31FCD98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81B9DD6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4E41BFB2" w14:textId="77777777" w:rsidTr="005E7380">
        <w:tc>
          <w:tcPr>
            <w:tcW w:w="4414" w:type="dxa"/>
          </w:tcPr>
          <w:p w14:paraId="7682EA7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1769BB4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63FF02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116E7D51" w14:textId="77777777" w:rsidTr="005E7380">
        <w:tc>
          <w:tcPr>
            <w:tcW w:w="4414" w:type="dxa"/>
          </w:tcPr>
          <w:p w14:paraId="563AC66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27DAD6C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6CA4AEA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6E4400EB" w14:textId="77777777" w:rsidTr="005E7380">
        <w:tc>
          <w:tcPr>
            <w:tcW w:w="4414" w:type="dxa"/>
          </w:tcPr>
          <w:p w14:paraId="29A8DF9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4E96122C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E41688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4B4CD3D5" w14:textId="77777777" w:rsidTr="005E7380">
        <w:tc>
          <w:tcPr>
            <w:tcW w:w="4414" w:type="dxa"/>
          </w:tcPr>
          <w:p w14:paraId="66412D4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D720C4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677176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2EC406E4" w14:textId="77777777" w:rsidTr="005E7380">
        <w:tc>
          <w:tcPr>
            <w:tcW w:w="4414" w:type="dxa"/>
          </w:tcPr>
          <w:p w14:paraId="6478A8F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03F6D13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149143F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081A9E9F" w14:textId="77777777" w:rsidTr="005E7380">
        <w:tc>
          <w:tcPr>
            <w:tcW w:w="4414" w:type="dxa"/>
          </w:tcPr>
          <w:p w14:paraId="5B9A904C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39EA48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861554C" w14:textId="0F0CC6EA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2937EA0B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59122C3C" w14:textId="77777777" w:rsidR="001000FE" w:rsidRPr="00672A30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11A5F37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08CA371B" w14:textId="77777777" w:rsidTr="005E7380">
        <w:tc>
          <w:tcPr>
            <w:tcW w:w="4414" w:type="dxa"/>
            <w:shd w:val="clear" w:color="auto" w:fill="BFBFBF" w:themeFill="background1" w:themeFillShade="BF"/>
          </w:tcPr>
          <w:p w14:paraId="4BC3BC2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F16626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B0BBEF" w14:textId="77777777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39E3CB7D" w14:textId="77777777" w:rsidTr="005E7380">
        <w:tc>
          <w:tcPr>
            <w:tcW w:w="4414" w:type="dxa"/>
          </w:tcPr>
          <w:p w14:paraId="27269159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0DA2CEC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024569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4AC4D8B4" w14:textId="77777777" w:rsidTr="005E7380">
        <w:tc>
          <w:tcPr>
            <w:tcW w:w="4414" w:type="dxa"/>
          </w:tcPr>
          <w:p w14:paraId="392DC68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2C260CC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BA43E2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530117E1" w14:textId="77777777" w:rsidTr="005E7380">
        <w:tc>
          <w:tcPr>
            <w:tcW w:w="4414" w:type="dxa"/>
          </w:tcPr>
          <w:p w14:paraId="10CB34C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5EB4A3E9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FE04B4" w14:textId="77777777" w:rsidR="001000FE" w:rsidRPr="00672A30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66EF5BC8" w14:textId="77777777" w:rsidTr="005E7380">
        <w:tc>
          <w:tcPr>
            <w:tcW w:w="4414" w:type="dxa"/>
          </w:tcPr>
          <w:p w14:paraId="0B0751CC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32D9C1DF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A0E459" w14:textId="7837B182" w:rsidR="001000FE" w:rsidRDefault="001000FE" w:rsidP="001000FE"/>
    <w:p w14:paraId="0BA1B267" w14:textId="5545DBBB" w:rsidR="00214DA8" w:rsidRDefault="00214DA8" w:rsidP="001000FE"/>
    <w:p w14:paraId="740B6541" w14:textId="74386406" w:rsidR="00214DA8" w:rsidRDefault="00214DA8" w:rsidP="001000FE"/>
    <w:p w14:paraId="32622C4C" w14:textId="77777777" w:rsidR="00214DA8" w:rsidRDefault="00214DA8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000FE" w:rsidRPr="00672A30" w14:paraId="797DC2C8" w14:textId="77777777" w:rsidTr="005E7380">
        <w:tc>
          <w:tcPr>
            <w:tcW w:w="4414" w:type="dxa"/>
          </w:tcPr>
          <w:p w14:paraId="4264D1E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30D5146F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65EA19" w14:textId="7B4A2BA9" w:rsidR="001000FE" w:rsidRDefault="001000FE" w:rsidP="001000FE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000FE" w:rsidRPr="00672A30" w14:paraId="48D2F2CB" w14:textId="77777777" w:rsidTr="005E7380">
        <w:tc>
          <w:tcPr>
            <w:tcW w:w="11340" w:type="dxa"/>
            <w:shd w:val="clear" w:color="auto" w:fill="BDD6EE" w:themeFill="accent1" w:themeFillTint="66"/>
          </w:tcPr>
          <w:p w14:paraId="41D2A363" w14:textId="77777777" w:rsidR="001000FE" w:rsidRPr="00672A30" w:rsidRDefault="001000FE" w:rsidP="001000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FB929D0" w14:textId="77777777" w:rsidR="001000FE" w:rsidRDefault="001000FE" w:rsidP="001000FE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1000FE" w:rsidRPr="00E1049C" w14:paraId="497DFAB2" w14:textId="77777777" w:rsidTr="005E7380">
        <w:tc>
          <w:tcPr>
            <w:tcW w:w="2122" w:type="dxa"/>
            <w:shd w:val="clear" w:color="auto" w:fill="BFBFBF" w:themeFill="background1" w:themeFillShade="BF"/>
          </w:tcPr>
          <w:p w14:paraId="5D86091F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18CE10" w14:textId="77777777" w:rsidR="001000FE" w:rsidRPr="00E1049C" w:rsidRDefault="001000FE" w:rsidP="005E738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</w:tcPr>
          <w:p w14:paraId="24A639EB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08BAD3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21F3EAF3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892BE5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A65ABD6" w14:textId="77777777" w:rsidR="001000FE" w:rsidRPr="00E1049C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1076339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000FE" w:rsidRPr="00672A30" w14:paraId="394DCCDF" w14:textId="77777777" w:rsidTr="005E7380">
        <w:tc>
          <w:tcPr>
            <w:tcW w:w="2122" w:type="dxa"/>
          </w:tcPr>
          <w:p w14:paraId="13762C0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846D8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6A969D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2100F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F2EEE5B" w14:textId="06501567" w:rsidR="001000FE" w:rsidRPr="00672A30" w:rsidRDefault="001000FE" w:rsidP="004D03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D034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7ADEBE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BFF60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7328ED" w14:textId="510D221A" w:rsidR="008741F3" w:rsidRPr="00672A30" w:rsidRDefault="008741F3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000FE" w:rsidRPr="00672A30" w14:paraId="25DDB1AD" w14:textId="77777777" w:rsidTr="005E7380">
        <w:tc>
          <w:tcPr>
            <w:tcW w:w="2122" w:type="dxa"/>
          </w:tcPr>
          <w:p w14:paraId="7B2CD83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6F6E4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E576F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12139E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8740C0" w14:textId="50F9993A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CBBE5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5242E9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F5EE56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000FE" w:rsidRPr="00672A30" w14:paraId="6729CBD1" w14:textId="77777777" w:rsidTr="005E7380">
        <w:tc>
          <w:tcPr>
            <w:tcW w:w="2122" w:type="dxa"/>
          </w:tcPr>
          <w:p w14:paraId="29C5291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C5BF8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51810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CF9B0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079FDFB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115BC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F9BF39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7CF029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000FE" w:rsidRPr="00672A30" w14:paraId="4340BB56" w14:textId="77777777" w:rsidTr="005E7380">
        <w:tc>
          <w:tcPr>
            <w:tcW w:w="2122" w:type="dxa"/>
          </w:tcPr>
          <w:p w14:paraId="5916299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455CE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9800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81674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640DCC" w14:textId="127838A4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72206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50F7D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5FAFFB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000FE" w:rsidRPr="00672A30" w14:paraId="5C5DFB42" w14:textId="77777777" w:rsidTr="005E7380">
        <w:tc>
          <w:tcPr>
            <w:tcW w:w="2122" w:type="dxa"/>
          </w:tcPr>
          <w:p w14:paraId="62EEEC9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F6ACAE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4B4A8E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77FE0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595E96" w14:textId="292194A4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8E66B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06C26F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7CF223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000FE" w:rsidRPr="00672A30" w14:paraId="1E7A4E5C" w14:textId="77777777" w:rsidTr="005E7380">
        <w:tc>
          <w:tcPr>
            <w:tcW w:w="2122" w:type="dxa"/>
          </w:tcPr>
          <w:p w14:paraId="0061F66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37283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0E621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D585E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7F2406" w14:textId="08501FBD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95AEA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59360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1CF284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000FE" w:rsidRPr="00672A30" w14:paraId="1FA8BE0E" w14:textId="77777777" w:rsidTr="005E7380">
        <w:tc>
          <w:tcPr>
            <w:tcW w:w="2122" w:type="dxa"/>
          </w:tcPr>
          <w:p w14:paraId="52909CA6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D67F5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DF3FAA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9A0C3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D26673" w14:textId="04DE4611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86022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B141E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3998D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8FEC0A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000FE" w:rsidRPr="00672A30" w14:paraId="289BC41F" w14:textId="77777777" w:rsidTr="005E7380">
        <w:tc>
          <w:tcPr>
            <w:tcW w:w="2122" w:type="dxa"/>
          </w:tcPr>
          <w:p w14:paraId="575F0403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29D2C2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75D5B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152FB8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D48081" w14:textId="5E32BAB0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52CCD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88D2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BFAEE3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000FE" w:rsidRPr="00672A30" w14:paraId="57F20AE4" w14:textId="77777777" w:rsidTr="005E7380">
        <w:tc>
          <w:tcPr>
            <w:tcW w:w="2122" w:type="dxa"/>
          </w:tcPr>
          <w:p w14:paraId="26A53B61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E3D2AE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619E7" w14:textId="77777777" w:rsidR="001000FE" w:rsidRPr="00B61EC3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0EC91B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E779D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05F97FB" w14:textId="5B30DAD6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4D034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5638C5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CCCD6F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98B87F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1000FE" w:rsidRPr="00672A30" w14:paraId="45C8D20E" w14:textId="77777777" w:rsidTr="005E7380">
        <w:tc>
          <w:tcPr>
            <w:tcW w:w="2122" w:type="dxa"/>
          </w:tcPr>
          <w:p w14:paraId="2CEAE10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C71A1D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1A532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6B6720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60091E" w14:textId="77777777" w:rsidR="001000FE" w:rsidRPr="00672A30" w:rsidRDefault="001000FE" w:rsidP="005E73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4AC394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3DCC07" w14:textId="77777777" w:rsidR="001000FE" w:rsidRPr="00672A30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2F2EB0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7C76C4BA" w14:textId="77777777" w:rsidR="001000FE" w:rsidRPr="00E1049C" w:rsidRDefault="001000FE" w:rsidP="001000FE">
      <w:pPr>
        <w:rPr>
          <w:rFonts w:ascii="Tahoma" w:hAnsi="Tahoma" w:cs="Tahoma"/>
          <w:sz w:val="20"/>
          <w:szCs w:val="20"/>
        </w:rPr>
      </w:pPr>
    </w:p>
    <w:p w14:paraId="73660DB3" w14:textId="7FE2165C" w:rsidR="001000FE" w:rsidRDefault="001000FE" w:rsidP="001000FE"/>
    <w:p w14:paraId="1F80BC3D" w14:textId="28C22A88" w:rsidR="00214DA8" w:rsidRDefault="00214DA8" w:rsidP="001000FE"/>
    <w:p w14:paraId="3BE669FD" w14:textId="117CECCC" w:rsidR="00214DA8" w:rsidRDefault="00214DA8" w:rsidP="001000FE"/>
    <w:p w14:paraId="00951871" w14:textId="72D761B8" w:rsidR="00214DA8" w:rsidRDefault="00214DA8" w:rsidP="001000FE"/>
    <w:p w14:paraId="4BCCB24D" w14:textId="06E10CEB" w:rsidR="00214DA8" w:rsidRDefault="00214DA8" w:rsidP="001000FE"/>
    <w:p w14:paraId="02B937CA" w14:textId="169DFE80" w:rsidR="00214DA8" w:rsidRDefault="00214DA8" w:rsidP="001000FE"/>
    <w:p w14:paraId="46393E3B" w14:textId="1D154416" w:rsidR="00214DA8" w:rsidRDefault="00214DA8" w:rsidP="001000FE"/>
    <w:p w14:paraId="53E1D3FC" w14:textId="198E5C24" w:rsidR="00214DA8" w:rsidRDefault="00214DA8" w:rsidP="001000FE"/>
    <w:p w14:paraId="057192A5" w14:textId="77777777" w:rsidR="00214DA8" w:rsidRDefault="00214DA8" w:rsidP="001000FE"/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000FE" w:rsidRPr="00672A30" w14:paraId="080B8003" w14:textId="77777777" w:rsidTr="008741F3">
        <w:tc>
          <w:tcPr>
            <w:tcW w:w="11199" w:type="dxa"/>
            <w:shd w:val="clear" w:color="auto" w:fill="EDEDED" w:themeFill="accent3" w:themeFillTint="33"/>
          </w:tcPr>
          <w:p w14:paraId="2D288F3A" w14:textId="77777777" w:rsidR="001000FE" w:rsidRPr="00672A30" w:rsidRDefault="001000FE" w:rsidP="001000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C3AA1B2" w14:textId="77777777" w:rsidR="001000FE" w:rsidRDefault="001000FE" w:rsidP="001000FE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1000FE" w14:paraId="14966741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5A02C1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7ED5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6903F317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1000FE" w14:paraId="56ABAE4C" w14:textId="77777777" w:rsidTr="005E7380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1A853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525F" w14:textId="12BF3B98" w:rsidR="001000FE" w:rsidRDefault="00B23B83" w:rsidP="008741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741F3">
              <w:rPr>
                <w:rFonts w:ascii="Tahoma" w:hAnsi="Tahoma" w:cs="Tahoma"/>
                <w:sz w:val="20"/>
                <w:szCs w:val="20"/>
              </w:rPr>
              <w:t>9</w:t>
            </w:r>
            <w:r w:rsidR="001000FE">
              <w:rPr>
                <w:rFonts w:ascii="Tahoma" w:hAnsi="Tahoma" w:cs="Tahoma"/>
                <w:sz w:val="20"/>
                <w:szCs w:val="20"/>
              </w:rPr>
              <w:t>.0</w:t>
            </w:r>
            <w:r w:rsidR="00701DF5">
              <w:rPr>
                <w:rFonts w:ascii="Tahoma" w:hAnsi="Tahoma" w:cs="Tahoma"/>
                <w:sz w:val="20"/>
                <w:szCs w:val="20"/>
              </w:rPr>
              <w:t>9</w:t>
            </w:r>
            <w:r w:rsidR="001000FE">
              <w:rPr>
                <w:rFonts w:ascii="Tahoma" w:hAnsi="Tahoma" w:cs="Tahoma"/>
                <w:sz w:val="20"/>
                <w:szCs w:val="20"/>
              </w:rPr>
              <w:t>.202</w:t>
            </w:r>
            <w:r w:rsidR="008741F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34A84C3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6581A9DB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000FE" w14:paraId="6D14C30B" w14:textId="77777777" w:rsidTr="005E7380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5E2228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12C13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000FE" w14:paraId="0C7EDC23" w14:textId="77777777" w:rsidTr="005E738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B7DA6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DFB9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2601E80" w14:textId="6B92C49E" w:rsidR="00214DA8" w:rsidRDefault="00214DA8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CFD0B3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399335CD" w14:textId="5FB280DA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5F83D110" w14:textId="77777777" w:rsidR="001000FE" w:rsidRDefault="001000FE" w:rsidP="001000F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1000FE" w14:paraId="38D57615" w14:textId="77777777" w:rsidTr="00701DF5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8399D" w14:textId="77777777" w:rsidR="001000FE" w:rsidRDefault="001000FE" w:rsidP="004D03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71DF7" w14:textId="77777777" w:rsidR="001000FE" w:rsidRPr="00C36D16" w:rsidRDefault="001000FE" w:rsidP="004D0341">
            <w:pPr>
              <w:rPr>
                <w:rFonts w:ascii="Tahoma" w:hAnsi="Tahoma" w:cs="Tahoma"/>
                <w:sz w:val="20"/>
                <w:szCs w:val="20"/>
              </w:rPr>
            </w:pPr>
            <w:r w:rsidRPr="00C36D16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1000FE" w14:paraId="1411FA5C" w14:textId="77777777" w:rsidTr="00701DF5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FC616" w14:textId="77777777" w:rsidR="001000FE" w:rsidRDefault="001000FE" w:rsidP="004D03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67D2" w14:textId="685FFC0D" w:rsidR="001000FE" w:rsidRDefault="006A7AD0" w:rsidP="004D03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1000FE" w:rsidRPr="00C36D16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0DFF3E9E" w14:textId="27404352" w:rsidR="00214DA8" w:rsidRPr="00C36D16" w:rsidRDefault="00214DA8" w:rsidP="004D03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BE4F6D" w14:textId="77777777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6B97260D" w14:textId="06DCA692" w:rsidR="001000FE" w:rsidRDefault="001000FE" w:rsidP="001000FE">
      <w:pPr>
        <w:rPr>
          <w:rFonts w:ascii="Tahoma" w:hAnsi="Tahoma" w:cs="Tahoma"/>
          <w:sz w:val="20"/>
          <w:szCs w:val="20"/>
        </w:rPr>
      </w:pPr>
    </w:p>
    <w:p w14:paraId="4A563A9B" w14:textId="7F4BB3F7" w:rsidR="001000FE" w:rsidRDefault="001000FE" w:rsidP="001000FE">
      <w:pPr>
        <w:rPr>
          <w:rFonts w:ascii="Tahoma" w:hAnsi="Tahoma" w:cs="Tahoma"/>
          <w:sz w:val="10"/>
          <w:szCs w:val="10"/>
        </w:rPr>
      </w:pPr>
    </w:p>
    <w:p w14:paraId="6913258C" w14:textId="77777777" w:rsidR="001000FE" w:rsidRDefault="001000FE" w:rsidP="001000F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36" w:type="dxa"/>
        <w:tblLook w:val="04A0" w:firstRow="1" w:lastRow="0" w:firstColumn="1" w:lastColumn="0" w:noHBand="0" w:noVBand="1"/>
      </w:tblPr>
      <w:tblGrid>
        <w:gridCol w:w="3646"/>
        <w:gridCol w:w="7665"/>
      </w:tblGrid>
      <w:tr w:rsidR="001000FE" w14:paraId="04BC1703" w14:textId="77777777" w:rsidTr="00701DF5">
        <w:tc>
          <w:tcPr>
            <w:tcW w:w="36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E3F96" w14:textId="1643F6A1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4A28B8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0902C5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1000FE" w14:paraId="48E0F425" w14:textId="77777777" w:rsidTr="00701DF5">
        <w:tc>
          <w:tcPr>
            <w:tcW w:w="36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B8098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7D29" w14:textId="77777777" w:rsidR="001000FE" w:rsidRDefault="001000FE" w:rsidP="005E7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0110B08" w14:textId="4859478B" w:rsidR="00214DA8" w:rsidRDefault="00214DA8" w:rsidP="005E7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6731FD" w14:textId="77777777" w:rsidR="0004007F" w:rsidRDefault="0004007F" w:rsidP="001000FE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D0D0" w14:textId="77777777" w:rsidR="00B71191" w:rsidRDefault="00B71191" w:rsidP="00E6297A">
      <w:r>
        <w:separator/>
      </w:r>
    </w:p>
  </w:endnote>
  <w:endnote w:type="continuationSeparator" w:id="0">
    <w:p w14:paraId="7725A180" w14:textId="77777777" w:rsidR="00B71191" w:rsidRDefault="00B7119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8305" w14:textId="77777777" w:rsidR="00B71191" w:rsidRDefault="00B71191" w:rsidP="00E6297A">
      <w:r>
        <w:separator/>
      </w:r>
    </w:p>
  </w:footnote>
  <w:footnote w:type="continuationSeparator" w:id="0">
    <w:p w14:paraId="0B2DC07F" w14:textId="77777777" w:rsidR="00B71191" w:rsidRDefault="00B7119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007F"/>
    <w:rsid w:val="000453B4"/>
    <w:rsid w:val="0005176A"/>
    <w:rsid w:val="00053C32"/>
    <w:rsid w:val="00066B89"/>
    <w:rsid w:val="00075B44"/>
    <w:rsid w:val="00084407"/>
    <w:rsid w:val="000910F5"/>
    <w:rsid w:val="000957A9"/>
    <w:rsid w:val="00097945"/>
    <w:rsid w:val="000A19A7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124F3"/>
    <w:rsid w:val="00124105"/>
    <w:rsid w:val="00143DD1"/>
    <w:rsid w:val="00157440"/>
    <w:rsid w:val="001608DB"/>
    <w:rsid w:val="0016658D"/>
    <w:rsid w:val="00190E1C"/>
    <w:rsid w:val="001B071B"/>
    <w:rsid w:val="001B65DC"/>
    <w:rsid w:val="001D53B2"/>
    <w:rsid w:val="001E0968"/>
    <w:rsid w:val="002103A0"/>
    <w:rsid w:val="00214DA8"/>
    <w:rsid w:val="002168B0"/>
    <w:rsid w:val="002278A8"/>
    <w:rsid w:val="00232507"/>
    <w:rsid w:val="0024042A"/>
    <w:rsid w:val="002560AE"/>
    <w:rsid w:val="002562BE"/>
    <w:rsid w:val="0027113C"/>
    <w:rsid w:val="00280E0E"/>
    <w:rsid w:val="002B0354"/>
    <w:rsid w:val="002D055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579C3"/>
    <w:rsid w:val="00363011"/>
    <w:rsid w:val="00377989"/>
    <w:rsid w:val="00385547"/>
    <w:rsid w:val="003C339A"/>
    <w:rsid w:val="003C55BF"/>
    <w:rsid w:val="003C76ED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B0339"/>
    <w:rsid w:val="004D0341"/>
    <w:rsid w:val="004D6964"/>
    <w:rsid w:val="004E1459"/>
    <w:rsid w:val="004F4AF6"/>
    <w:rsid w:val="00500889"/>
    <w:rsid w:val="00512468"/>
    <w:rsid w:val="00540E89"/>
    <w:rsid w:val="00572566"/>
    <w:rsid w:val="0058584D"/>
    <w:rsid w:val="00593875"/>
    <w:rsid w:val="005A538B"/>
    <w:rsid w:val="005B32AA"/>
    <w:rsid w:val="005D0F52"/>
    <w:rsid w:val="005D4558"/>
    <w:rsid w:val="005D5BB7"/>
    <w:rsid w:val="005E35D9"/>
    <w:rsid w:val="005F6A44"/>
    <w:rsid w:val="006161AB"/>
    <w:rsid w:val="006311A8"/>
    <w:rsid w:val="00647DC8"/>
    <w:rsid w:val="006708E3"/>
    <w:rsid w:val="00676CEF"/>
    <w:rsid w:val="00686A1A"/>
    <w:rsid w:val="006944CB"/>
    <w:rsid w:val="0069510E"/>
    <w:rsid w:val="006960A6"/>
    <w:rsid w:val="00697F0F"/>
    <w:rsid w:val="006A7AD0"/>
    <w:rsid w:val="006B0E3E"/>
    <w:rsid w:val="006B1076"/>
    <w:rsid w:val="006B379D"/>
    <w:rsid w:val="006B7091"/>
    <w:rsid w:val="006C09A8"/>
    <w:rsid w:val="006E0995"/>
    <w:rsid w:val="00701DF5"/>
    <w:rsid w:val="00725B4D"/>
    <w:rsid w:val="00734CD8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A1FF5"/>
    <w:rsid w:val="008D1432"/>
    <w:rsid w:val="008F0923"/>
    <w:rsid w:val="00904F58"/>
    <w:rsid w:val="00906A35"/>
    <w:rsid w:val="00913B1E"/>
    <w:rsid w:val="00926CED"/>
    <w:rsid w:val="00977B9F"/>
    <w:rsid w:val="00990DD5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A241D"/>
    <w:rsid w:val="00AD3BC3"/>
    <w:rsid w:val="00AF2C54"/>
    <w:rsid w:val="00B07882"/>
    <w:rsid w:val="00B23B83"/>
    <w:rsid w:val="00B3523E"/>
    <w:rsid w:val="00B44A0B"/>
    <w:rsid w:val="00B45440"/>
    <w:rsid w:val="00B61174"/>
    <w:rsid w:val="00B71191"/>
    <w:rsid w:val="00B80729"/>
    <w:rsid w:val="00B86A8A"/>
    <w:rsid w:val="00B970A4"/>
    <w:rsid w:val="00B97278"/>
    <w:rsid w:val="00BA6115"/>
    <w:rsid w:val="00BB2569"/>
    <w:rsid w:val="00BD50A2"/>
    <w:rsid w:val="00BD6BFE"/>
    <w:rsid w:val="00C03079"/>
    <w:rsid w:val="00C358CD"/>
    <w:rsid w:val="00C55A89"/>
    <w:rsid w:val="00C62FFF"/>
    <w:rsid w:val="00C775DC"/>
    <w:rsid w:val="00C86F14"/>
    <w:rsid w:val="00CA745C"/>
    <w:rsid w:val="00CC02B8"/>
    <w:rsid w:val="00CE7936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E6F1E"/>
    <w:rsid w:val="00DE72C9"/>
    <w:rsid w:val="00E225A6"/>
    <w:rsid w:val="00E235DD"/>
    <w:rsid w:val="00E32A3A"/>
    <w:rsid w:val="00E4722B"/>
    <w:rsid w:val="00E55F11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4E1D"/>
    <w:rsid w:val="00EC69AC"/>
    <w:rsid w:val="00EE3B4A"/>
    <w:rsid w:val="00EF06A3"/>
    <w:rsid w:val="00F047CA"/>
    <w:rsid w:val="00F46C0C"/>
    <w:rsid w:val="00F532FA"/>
    <w:rsid w:val="00F73A23"/>
    <w:rsid w:val="00F74BB4"/>
    <w:rsid w:val="00F779FC"/>
    <w:rsid w:val="00F86656"/>
    <w:rsid w:val="00F96270"/>
    <w:rsid w:val="00FA1157"/>
    <w:rsid w:val="00FA62F3"/>
    <w:rsid w:val="00FB112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4E4C-DC7A-45BD-9488-C04D5B6F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dcterms:created xsi:type="dcterms:W3CDTF">2022-11-16T20:28:00Z</dcterms:created>
  <dcterms:modified xsi:type="dcterms:W3CDTF">2023-11-22T15:32:00Z</dcterms:modified>
</cp:coreProperties>
</file>