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A80BAF" w:rsidRPr="007C51F8" w:rsidRDefault="00A80BAF" w:rsidP="00A80BAF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2B6A36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623"/>
        <w:gridCol w:w="55"/>
        <w:gridCol w:w="2433"/>
        <w:gridCol w:w="61"/>
        <w:gridCol w:w="1476"/>
        <w:gridCol w:w="7"/>
        <w:gridCol w:w="4396"/>
      </w:tblGrid>
      <w:tr w:rsidR="00A80BAF" w:rsidRPr="00DE0553" w:rsidTr="00012DE2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A80BAF" w:rsidRPr="00DE0553" w:rsidRDefault="00A80BAF" w:rsidP="00012DE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A80BAF" w:rsidRPr="00DE0553" w:rsidTr="00012DE2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DE055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A80BAF" w:rsidRPr="00DE0553" w:rsidTr="00012DE2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A80BAF" w:rsidRPr="00DE0553" w:rsidTr="00012DE2">
        <w:tc>
          <w:tcPr>
            <w:tcW w:w="34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A80BAF" w:rsidRPr="00DE0553" w:rsidTr="00012DE2">
        <w:tc>
          <w:tcPr>
            <w:tcW w:w="34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F528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Cont</w:t>
            </w:r>
            <w:r w:rsidR="00D12B1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rato</w:t>
            </w:r>
            <w:r w:rsidR="00F5288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 servicios de Agua, Drenaje y Tratamiento</w:t>
            </w: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(comercial o industrial)</w:t>
            </w:r>
            <w:r w:rsidR="00F5288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F1541E" w:rsidP="00012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MT-IRA-JA-17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2B6A36" w:rsidP="00012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A80BAF" w:rsidRPr="00DE0553" w:rsidTr="00012DE2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A80BAF" w:rsidRPr="00DE0553" w:rsidTr="00012DE2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F528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Otorgar el servicio de Agua Potable y/o Drenaje Sanitario</w:t>
            </w:r>
            <w:r w:rsidR="00F52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y Tratamiento</w:t>
            </w: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a usua</w:t>
            </w:r>
            <w:r w:rsidR="00F52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rios comerciales e industriales, siempre y cuando estos sean garantizados por medio de una carta factibilidad de servicios expedida por el organismo </w:t>
            </w:r>
          </w:p>
        </w:tc>
      </w:tr>
      <w:tr w:rsidR="00A80BAF" w:rsidRPr="00DE0553" w:rsidTr="00012DE2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A80BAF" w:rsidRPr="00DE0553" w:rsidTr="00012DE2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Empresas y/o industrias</w:t>
            </w:r>
          </w:p>
        </w:tc>
      </w:tr>
      <w:tr w:rsidR="00A80BAF" w:rsidRPr="00DE0553" w:rsidTr="00012DE2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A80BAF" w:rsidRPr="00DE0553" w:rsidTr="00012DE2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Contrato comercial o industrial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Por </w:t>
            </w:r>
            <w:r w:rsidR="002B6A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servicio de Agua Potable $176.00</w:t>
            </w:r>
            <w:r w:rsidR="002830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(En caso de que sea factible proporcionar el servicio</w:t>
            </w:r>
            <w:r w:rsidR="00F52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)</w:t>
            </w:r>
          </w:p>
          <w:p w:rsidR="00042C65" w:rsidRDefault="00A80BAF" w:rsidP="002B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 Por servicio de Descarga de Drenaje</w:t>
            </w:r>
          </w:p>
          <w:p w:rsidR="00A80BAF" w:rsidRDefault="00A80BAF" w:rsidP="002B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$</w:t>
            </w:r>
            <w:r w:rsidR="002B6A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176.00</w:t>
            </w:r>
            <w:r w:rsidR="00F52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(</w:t>
            </w:r>
            <w:r w:rsidR="002830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 caso de que sea factible proporcionar el servicio</w:t>
            </w:r>
            <w:r w:rsidR="00F52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)</w:t>
            </w:r>
          </w:p>
          <w:p w:rsidR="00042C65" w:rsidRPr="00DE0553" w:rsidRDefault="00F52888" w:rsidP="002B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3.- Por Servicio de Tratamiento $176.00</w:t>
            </w:r>
            <w:r w:rsidR="002830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2830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 xml:space="preserve">(En caso de que sea factible proporcionar el servicio) 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1 día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7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A80BAF" w:rsidRPr="00DE0553" w:rsidTr="00012DE2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A80BAF" w:rsidRPr="00DE0553" w:rsidRDefault="00A80BAF" w:rsidP="00012DE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lastRenderedPageBreak/>
              <w:t>LUGAR DONDE SE REALIZA</w:t>
            </w:r>
          </w:p>
        </w:tc>
      </w:tr>
      <w:tr w:rsidR="00A80BAF" w:rsidRPr="00DE0553" w:rsidTr="00012DE2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A80BAF" w:rsidRPr="00DE0553" w:rsidTr="00012DE2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A80BAF" w:rsidRPr="00DE0553" w:rsidTr="00012DE2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A80BAF" w:rsidRPr="00DE0553" w:rsidTr="00012DE2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A80BAF" w:rsidRPr="00DE0553" w:rsidTr="00A80BAF">
        <w:trPr>
          <w:trHeight w:val="82"/>
        </w:trPr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Atención a Usuarios.</w:t>
            </w:r>
          </w:p>
        </w:tc>
      </w:tr>
      <w:tr w:rsidR="00A80BAF" w:rsidRPr="00DE0553" w:rsidTr="00012DE2">
        <w:trPr>
          <w:trHeight w:val="101"/>
        </w:trPr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80BAF" w:rsidRPr="00C864B1" w:rsidTr="00012DE2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A80BAF" w:rsidRPr="00C864B1" w:rsidTr="00012DE2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A80BAF" w:rsidRPr="00C864B1" w:rsidTr="00012DE2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A80BAF" w:rsidRPr="00C864B1" w:rsidTr="00012DE2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A80BAF" w:rsidRPr="00C864B1" w:rsidTr="00A80BAF">
        <w:trPr>
          <w:gridBefore w:val="1"/>
          <w:wBefore w:w="8" w:type="dxa"/>
          <w:trHeight w:val="82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A80BAF" w:rsidRPr="00C864B1" w:rsidTr="00012DE2">
        <w:trPr>
          <w:gridBefore w:val="1"/>
          <w:wBefore w:w="8" w:type="dxa"/>
          <w:trHeight w:val="75"/>
        </w:trPr>
        <w:tc>
          <w:tcPr>
            <w:tcW w:w="88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80BAF" w:rsidRPr="00C864B1" w:rsidTr="00012DE2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A80BAF" w:rsidRPr="00C864B1" w:rsidTr="00012DE2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A80BAF" w:rsidRPr="00C864B1" w:rsidTr="00012DE2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A80BAF" w:rsidRPr="00C864B1" w:rsidTr="00012DE2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Lunes a Viernes de </w:t>
            </w:r>
            <w:r w:rsidR="006A2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 xml:space="preserve">Correo </w:t>
            </w: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Electrónico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atenciondeusuarios@japami.gob.mx</w:t>
            </w:r>
          </w:p>
        </w:tc>
      </w:tr>
      <w:tr w:rsidR="00A80BAF" w:rsidRPr="00C864B1" w:rsidTr="00A80BAF">
        <w:trPr>
          <w:gridBefore w:val="1"/>
          <w:wBefore w:w="8" w:type="dxa"/>
          <w:trHeight w:val="82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70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A80BAF" w:rsidRPr="00DE0553" w:rsidTr="00012DE2">
        <w:trPr>
          <w:trHeight w:val="101"/>
        </w:trPr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80BAF" w:rsidRPr="00DE0553" w:rsidTr="00012DE2">
        <w:tc>
          <w:tcPr>
            <w:tcW w:w="349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3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A80BAF" w:rsidRPr="00DE0553" w:rsidTr="00012DE2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A80BAF" w:rsidRPr="00DE0553" w:rsidTr="00012DE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Llenar solicitud de contrato en formato proporcionado por JAPAMI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A80BAF" w:rsidRPr="00DE0553" w:rsidTr="00012DE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 Llenar solicitud de JAPAMI de factibilidad de los servicios.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012DE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Presentar la siguiente información:</w:t>
            </w:r>
          </w:p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a) Copia de recibo de impuesto predial o escritura o contrato de compra-venta notariado.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012DE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b) Copia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número oficial de la propiedad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012DE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c) Copia identificación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oficial del propietario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012DE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d) Copia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de la licencia de uso de suelo.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012DE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e) Copia de plano arquitectónico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012DE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f)  Copia de R.F.C.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012DE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Copia de licencia de construcción (en caso de iniciar construcción).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012DE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h)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Copia de dictamen de aprovechamiento inmobiliario.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012D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012DE2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A80BAF" w:rsidRPr="00DE0553" w:rsidTr="00012DE2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Se realizará la inspección física del predio para comprobar que cuenta con los servicios y verificar el</w:t>
            </w:r>
            <w:r w:rsidRPr="00DE0553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  <w:lang w:eastAsia="es-MX"/>
              </w:rPr>
              <w:t xml:space="preserve"> </w:t>
            </w: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giro. Realizar el pago correspondiente por la factibilidad y los Derechos de Incorporación a las redes de agua potable y descarga de drenaje. Si aún no cuenta con dichos servicios deberá cubrir los costos de conexión.</w:t>
            </w:r>
          </w:p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El costo </w:t>
            </w:r>
            <w:r w:rsidR="002B6A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NO </w:t>
            </w: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incluye IVA.</w:t>
            </w:r>
          </w:p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En caso de no acudir el propietario deberá integrar la siguiente documentación: </w:t>
            </w:r>
          </w:p>
          <w:p w:rsidR="00A80BAF" w:rsidRPr="00DE0553" w:rsidRDefault="00A80BAF" w:rsidP="00A80BA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Copia de identificación oficial de tramitante (credencial de elector)</w:t>
            </w:r>
          </w:p>
          <w:p w:rsidR="00A80BAF" w:rsidRPr="00DE0553" w:rsidRDefault="00A80BAF" w:rsidP="00A80BA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Carta poder expendida por el propietario para realizar el trámite de contratación de servicios.</w:t>
            </w:r>
          </w:p>
          <w:p w:rsidR="00A80BAF" w:rsidRPr="00DE0553" w:rsidRDefault="00A80BAF" w:rsidP="00012DE2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A80BAF" w:rsidRPr="00DE0553" w:rsidRDefault="00A80BAF" w:rsidP="00A80B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 aún no cuenta con los servicios de agua y drenaje deberá cubrir los costos de conexión.</w:t>
            </w:r>
          </w:p>
          <w:p w:rsidR="00A80BAF" w:rsidRPr="00DE0553" w:rsidRDefault="00A80BAF" w:rsidP="00A80B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Realizar el pago de factibilidad correspondiente.</w:t>
            </w:r>
          </w:p>
        </w:tc>
      </w:tr>
      <w:tr w:rsidR="00A80BAF" w:rsidRPr="00DE0553" w:rsidTr="00012DE2">
        <w:tc>
          <w:tcPr>
            <w:tcW w:w="0" w:type="auto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Fundamentos de Ley</w:t>
            </w:r>
          </w:p>
        </w:tc>
      </w:tr>
      <w:tr w:rsidR="00A80BAF" w:rsidRPr="00DE0553" w:rsidTr="00012DE2">
        <w:trPr>
          <w:trHeight w:val="263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B6A3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</w:t>
            </w:r>
            <w:r w:rsidR="002B6A3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</w:t>
            </w:r>
            <w:r w:rsidR="00F5288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tículo 14 fracción V inciso a),</w:t>
            </w: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b)</w:t>
            </w:r>
            <w:r w:rsidR="00F5288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y c)</w:t>
            </w: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*Código Territorial para el Estado y los Municipios de Guanajuato, Artículo 314, 315 y 316</w:t>
            </w:r>
          </w:p>
        </w:tc>
      </w:tr>
      <w:tr w:rsidR="00A80BAF" w:rsidRPr="00DE0553" w:rsidTr="00012DE2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A80BAF" w:rsidRPr="0011594E" w:rsidTr="00012DE2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105, 106 y 113.</w:t>
            </w:r>
          </w:p>
          <w:p w:rsidR="00A80BAF" w:rsidRPr="0011594E" w:rsidRDefault="00A80BAF" w:rsidP="00012D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Reglamento del Uso de la Red de Drenaje y Alcantarillado de la Junta de Agua Potable y Alcantarillado de Irapuato Gto.</w:t>
            </w:r>
          </w:p>
        </w:tc>
      </w:tr>
    </w:tbl>
    <w:p w:rsidR="00A80BAF" w:rsidRPr="00614E1E" w:rsidRDefault="00A80BAF" w:rsidP="00A80BAF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A80BAF" w:rsidRDefault="003203AD" w:rsidP="00A80BAF"/>
    <w:sectPr w:rsidR="003203AD" w:rsidRPr="00A80BAF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E2" w:rsidRDefault="00012DE2" w:rsidP="00FC4368">
      <w:pPr>
        <w:spacing w:after="0" w:line="240" w:lineRule="auto"/>
      </w:pPr>
      <w:r>
        <w:separator/>
      </w:r>
    </w:p>
  </w:endnote>
  <w:endnote w:type="continuationSeparator" w:id="0">
    <w:p w:rsidR="00012DE2" w:rsidRDefault="00012DE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DE2" w:rsidRDefault="00463AA3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590C8C13" wp14:editId="68508BBE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DE2" w:rsidRDefault="00012DE2" w:rsidP="00FC4368">
      <w:pPr>
        <w:spacing w:after="0" w:line="240" w:lineRule="auto"/>
      </w:pPr>
      <w:r>
        <w:separator/>
      </w:r>
    </w:p>
  </w:footnote>
  <w:footnote w:type="continuationSeparator" w:id="0">
    <w:p w:rsidR="00012DE2" w:rsidRDefault="00012DE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DE2" w:rsidRDefault="00012DE2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24C4F"/>
    <w:multiLevelType w:val="hybridMultilevel"/>
    <w:tmpl w:val="6C682F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D07F7"/>
    <w:multiLevelType w:val="hybridMultilevel"/>
    <w:tmpl w:val="9A02DB6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C1B97"/>
    <w:multiLevelType w:val="hybridMultilevel"/>
    <w:tmpl w:val="5CE2B6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BC68DD"/>
    <w:multiLevelType w:val="hybridMultilevel"/>
    <w:tmpl w:val="6F1035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12DE2"/>
    <w:rsid w:val="000342B4"/>
    <w:rsid w:val="00042C65"/>
    <w:rsid w:val="00074541"/>
    <w:rsid w:val="00161E19"/>
    <w:rsid w:val="002830A8"/>
    <w:rsid w:val="002B6A36"/>
    <w:rsid w:val="003203AD"/>
    <w:rsid w:val="00463AA3"/>
    <w:rsid w:val="005120B6"/>
    <w:rsid w:val="005D3179"/>
    <w:rsid w:val="006A2E5E"/>
    <w:rsid w:val="006B0878"/>
    <w:rsid w:val="00887EF5"/>
    <w:rsid w:val="00936183"/>
    <w:rsid w:val="00A10FD9"/>
    <w:rsid w:val="00A80BAF"/>
    <w:rsid w:val="00BE2A4D"/>
    <w:rsid w:val="00D12B10"/>
    <w:rsid w:val="00DA23EE"/>
    <w:rsid w:val="00F1541E"/>
    <w:rsid w:val="00F52888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1A33E47-B255-486B-97E7-AB6A04F0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7C559-AD53-4DFE-996A-CADBB40C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15</cp:revision>
  <cp:lastPrinted>2019-01-14T16:53:00Z</cp:lastPrinted>
  <dcterms:created xsi:type="dcterms:W3CDTF">2018-02-19T16:06:00Z</dcterms:created>
  <dcterms:modified xsi:type="dcterms:W3CDTF">2019-07-05T13:45:00Z</dcterms:modified>
</cp:coreProperties>
</file>