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Revisión de proyectos de agua potable, drenaje sanitario pluvial para todos los giros.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C3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85DF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C360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8F7435" w:rsidP="008F74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Verificar que los proyectos que 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realizan los fraccionadores cumplan con las normas que marca el Organismo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731850" w:rsidRPr="000A0636" w:rsidRDefault="00C6697C" w:rsidP="00C6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</w:p>
          <w:p w:rsidR="00731850" w:rsidRDefault="00731850" w:rsidP="00731850">
            <w:pPr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 xml:space="preserve">$ </w:t>
            </w:r>
            <w:r>
              <w:rPr>
                <w:rFonts w:ascii="Arial" w:hAnsi="Arial" w:cs="Arial"/>
              </w:rPr>
              <w:t>11.71 por metro lineal.</w:t>
            </w:r>
          </w:p>
          <w:p w:rsidR="00731850" w:rsidRPr="00731850" w:rsidRDefault="00731850" w:rsidP="007318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  <w:p w:rsidR="003C1B32" w:rsidRPr="00537B88" w:rsidRDefault="003C1B32" w:rsidP="00C6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Default="005B69A2" w:rsidP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731850" w:rsidRPr="00731850" w:rsidRDefault="00731850" w:rsidP="00731850">
            <w:pPr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Sin vigencia, salvo en caso de que se realice la modificación del proyecto</w:t>
            </w:r>
          </w:p>
          <w:p w:rsidR="00731850" w:rsidRPr="00537B88" w:rsidRDefault="00731850" w:rsidP="007318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Constancia de factibilidad vigente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Solicitud Escrita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Traza autorizada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Rasante autorizado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731850" w:rsidRDefault="007A248E" w:rsidP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731850" w:rsidRPr="00731850">
              <w:rPr>
                <w:rFonts w:ascii="Arial" w:eastAsia="Times New Roman" w:hAnsi="Arial" w:cs="Arial"/>
                <w:color w:val="000000"/>
                <w:lang w:eastAsia="es-MX"/>
              </w:rPr>
              <w:t>Proyectos ejecutivos</w:t>
            </w:r>
            <w:r w:rsidRPr="00731850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318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1850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8F7435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Verificar que los proyectos que realizan los fraccionadores cumplan con las normas que marca el Organismo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V inciso </w:t>
            </w:r>
            <w:r w:rsidR="00731850">
              <w:rPr>
                <w:rFonts w:ascii="Arial" w:eastAsia="Times New Roman" w:hAnsi="Arial" w:cs="Arial"/>
                <w:lang w:eastAsia="es-MX"/>
              </w:rPr>
              <w:t>d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D322B2" w:rsidRDefault="008F7435" w:rsidP="00D322B2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D322B2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Municipio de Irapuato, </w:t>
            </w:r>
            <w:r w:rsidR="00731850">
              <w:rPr>
                <w:rFonts w:ascii="Arial" w:eastAsia="Times New Roman" w:hAnsi="Arial" w:cs="Arial"/>
                <w:lang w:eastAsia="es-MX"/>
              </w:rPr>
              <w:t>Capítulo VI, Art 64</w:t>
            </w:r>
          </w:p>
          <w:p w:rsidR="00FA2275" w:rsidRPr="00537B88" w:rsidRDefault="008F743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 w:rsidP="00731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</w:t>
            </w:r>
            <w:r w:rsidR="00731850">
              <w:rPr>
                <w:rFonts w:ascii="Arial" w:eastAsia="Times New Roman" w:hAnsi="Arial" w:cs="Arial"/>
                <w:color w:val="000000"/>
                <w:lang w:eastAsia="es-MX"/>
              </w:rPr>
              <w:t>Capítulo VI, Art 64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85DFA"/>
    <w:rsid w:val="000A0636"/>
    <w:rsid w:val="000B1986"/>
    <w:rsid w:val="001168A2"/>
    <w:rsid w:val="00161E19"/>
    <w:rsid w:val="003203AD"/>
    <w:rsid w:val="003C1B32"/>
    <w:rsid w:val="003E4055"/>
    <w:rsid w:val="00537B88"/>
    <w:rsid w:val="005B69A2"/>
    <w:rsid w:val="005D3179"/>
    <w:rsid w:val="006B0878"/>
    <w:rsid w:val="00731850"/>
    <w:rsid w:val="00782823"/>
    <w:rsid w:val="007A248E"/>
    <w:rsid w:val="008F7435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322B2"/>
    <w:rsid w:val="00D80F11"/>
    <w:rsid w:val="00DA23EE"/>
    <w:rsid w:val="00DE73DD"/>
    <w:rsid w:val="00F505BD"/>
    <w:rsid w:val="00F64218"/>
    <w:rsid w:val="00FA2275"/>
    <w:rsid w:val="00FC360B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EA5D-3277-4709-9F33-481C7A1D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</cp:revision>
  <cp:lastPrinted>2018-12-31T16:09:00Z</cp:lastPrinted>
  <dcterms:created xsi:type="dcterms:W3CDTF">2020-02-10T15:22:00Z</dcterms:created>
  <dcterms:modified xsi:type="dcterms:W3CDTF">2020-03-27T20:31:00Z</dcterms:modified>
</cp:coreProperties>
</file>