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80A0C" w:rsidRDefault="006715F4" w:rsidP="003C1B3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</w:t>
      </w:r>
      <w:r w:rsidR="004D0782">
        <w:rPr>
          <w:rFonts w:ascii="Arial" w:hAnsi="Arial" w:cs="Arial"/>
          <w:b/>
          <w:sz w:val="26"/>
          <w:szCs w:val="26"/>
        </w:rPr>
        <w:t>22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Expedición de carta de factibilidad (Desarrollos habitacionales)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4D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8E7A3D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95F89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</w:t>
            </w:r>
            <w:r w:rsidR="004D0782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 w:rsidP="004D078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</w:t>
            </w:r>
            <w:r w:rsidR="004D0782">
              <w:rPr>
                <w:rFonts w:ascii="Arial" w:eastAsia="Times New Roman" w:hAnsi="Arial" w:cs="Arial"/>
                <w:color w:val="000000"/>
                <w:lang w:eastAsia="es-MX"/>
              </w:rPr>
              <w:t>22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Indicar si en la zona se cuenta o no con los servicios y si se puede o no proporcionar la factibilidad para construcción de nuevos desarrollos habitacionales.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Fraccionadores y/o desarrolladores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C6AA7" w:rsidRPr="00537B88" w:rsidTr="00B3695A">
        <w:tc>
          <w:tcPr>
            <w:tcW w:w="2404" w:type="dxa"/>
            <w:shd w:val="clear" w:color="auto" w:fill="EAEAEA"/>
            <w:vAlign w:val="center"/>
          </w:tcPr>
          <w:p w:rsidR="00AC6AA7" w:rsidRPr="00537B88" w:rsidRDefault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Carta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jc w:val="center"/>
              <w:rPr>
                <w:rFonts w:ascii="Arial" w:hAnsi="Arial" w:cs="Arial"/>
                <w:szCs w:val="20"/>
              </w:rPr>
            </w:pPr>
            <w:r w:rsidRPr="00AC6AA7">
              <w:rPr>
                <w:rFonts w:ascii="Arial" w:hAnsi="Arial" w:cs="Arial"/>
                <w:szCs w:val="20"/>
              </w:rPr>
              <w:t xml:space="preserve">De $ 236.40 /lote o vivienda con un máximo de </w:t>
            </w:r>
            <w:r>
              <w:rPr>
                <w:rFonts w:ascii="Arial" w:hAnsi="Arial" w:cs="Arial"/>
                <w:szCs w:val="20"/>
              </w:rPr>
              <w:t xml:space="preserve">               $</w:t>
            </w:r>
            <w:r w:rsidRPr="00AC6AA7">
              <w:rPr>
                <w:rFonts w:ascii="Arial" w:hAnsi="Arial" w:cs="Arial"/>
                <w:szCs w:val="20"/>
              </w:rPr>
              <w:t>35,533.</w:t>
            </w:r>
            <w:r>
              <w:rPr>
                <w:rFonts w:ascii="Arial" w:hAnsi="Arial" w:cs="Arial"/>
                <w:sz w:val="20"/>
                <w:szCs w:val="20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AC6AA7" w:rsidRPr="00AC6AA7" w:rsidRDefault="00AC6AA7">
            <w:pPr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5 a 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6003A" w:rsidRDefault="00060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  <w:p w:rsidR="0006003A" w:rsidRPr="00537B88" w:rsidRDefault="000600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lastRenderedPageBreak/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AC6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AC6AA7" w:rsidRPr="00AC6AA7">
              <w:rPr>
                <w:rFonts w:ascii="Arial" w:eastAsia="Times New Roman" w:hAnsi="Arial" w:cs="Arial"/>
                <w:color w:val="000000"/>
                <w:lang w:eastAsia="es-MX"/>
              </w:rPr>
              <w:t>Solicitud verbal o escrita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0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AC6AA7" w:rsidRPr="00AC6AA7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6644C0" w:rsidP="006644C0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el Desarrollo Habitacional </w:t>
            </w:r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cuente con infraestructura hidráulica de agua potable.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734557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34557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</w:t>
            </w:r>
            <w:r w:rsidR="004D0782">
              <w:rPr>
                <w:rFonts w:ascii="Arial" w:eastAsia="Times New Roman" w:hAnsi="Arial" w:cs="Arial"/>
                <w:lang w:eastAsia="es-MX"/>
              </w:rPr>
              <w:t>22</w:t>
            </w:r>
            <w:r w:rsidR="00A36D2A" w:rsidRPr="00734557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C6AA7" w:rsidRPr="00734557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734557">
              <w:rPr>
                <w:rFonts w:ascii="Arial" w:eastAsia="Times New Roman" w:hAnsi="Arial" w:cs="Arial"/>
                <w:lang w:eastAsia="es-MX"/>
              </w:rPr>
              <w:t xml:space="preserve"> inciso a).</w:t>
            </w:r>
          </w:p>
          <w:p w:rsidR="008561F7" w:rsidRDefault="008561F7" w:rsidP="008561F7">
            <w:pPr>
              <w:rPr>
                <w:rFonts w:ascii="Arial" w:hAnsi="Arial" w:cs="Arial"/>
                <w:color w:val="000000"/>
              </w:rPr>
            </w:pPr>
            <w:hyperlink r:id="rId9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https://www.japami.gob.mx/transparencia/LGT/01_Leyes_Reglamentos/2022/SOPORTE/Ley%20de%20Ingresos%20para%20el%20Municipio%20de%20Irapuato%202022.pdf</w:t>
              </w:r>
            </w:hyperlink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</w:t>
            </w:r>
            <w:r w:rsidR="00D440EB">
              <w:rPr>
                <w:rFonts w:ascii="Arial" w:eastAsia="Times New Roman" w:hAnsi="Arial" w:cs="Arial"/>
                <w:lang w:eastAsia="es-MX"/>
              </w:rPr>
              <w:t>Municipio de Irapuato, Artículo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AC6AA7">
              <w:rPr>
                <w:rFonts w:ascii="Arial" w:eastAsia="Times New Roman" w:hAnsi="Arial" w:cs="Arial"/>
                <w:lang w:eastAsia="es-MX"/>
              </w:rPr>
              <w:t>122</w:t>
            </w:r>
          </w:p>
          <w:p w:rsidR="00FA2275" w:rsidRPr="008561F7" w:rsidRDefault="008561F7" w:rsidP="008561F7">
            <w:pPr>
              <w:rPr>
                <w:rFonts w:ascii="Arial" w:hAnsi="Arial" w:cs="Arial"/>
                <w:color w:val="000000"/>
              </w:rPr>
            </w:pPr>
            <w:hyperlink r:id="rId10" w:history="1">
              <w:r>
                <w:rPr>
                  <w:rStyle w:val="Hipervnculo"/>
                  <w:rFonts w:ascii="Arial" w:hAnsi="Arial" w:cs="Arial"/>
                </w:rPr>
                <w:t>https://www.japami.gob.mx/transparencia/LGT/01_Leyes_Reglamentos/SOPORTE%20NORMATIVO/Reglamento%20de%20JAPAMI.pdf</w:t>
              </w:r>
            </w:hyperlink>
            <w:bookmarkStart w:id="0" w:name="_GoBack"/>
            <w:bookmarkEnd w:id="0"/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Default="003C1B3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Artículo </w:t>
            </w:r>
            <w:r w:rsidR="00D440EB">
              <w:rPr>
                <w:rFonts w:ascii="Arial" w:eastAsia="Times New Roman" w:hAnsi="Arial" w:cs="Arial"/>
                <w:color w:val="000000"/>
                <w:lang w:eastAsia="es-MX"/>
              </w:rPr>
              <w:t>122</w:t>
            </w:r>
          </w:p>
          <w:p w:rsidR="00D440EB" w:rsidRPr="00537B88" w:rsidRDefault="00D440EB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06003A" w:rsidRDefault="0006003A" w:rsidP="003C1B32"/>
    <w:p w:rsidR="0006003A" w:rsidRDefault="0006003A" w:rsidP="0006003A"/>
    <w:p w:rsidR="003203AD" w:rsidRPr="0006003A" w:rsidRDefault="0006003A" w:rsidP="0006003A">
      <w:pPr>
        <w:tabs>
          <w:tab w:val="left" w:pos="4740"/>
        </w:tabs>
      </w:pPr>
      <w:r>
        <w:tab/>
      </w:r>
    </w:p>
    <w:sectPr w:rsidR="003203AD" w:rsidRPr="0006003A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0C" w:rsidRDefault="00580A0C" w:rsidP="00FC4368">
      <w:pPr>
        <w:spacing w:after="0" w:line="240" w:lineRule="auto"/>
      </w:pPr>
      <w:r>
        <w:separator/>
      </w:r>
    </w:p>
  </w:endnote>
  <w:endnote w:type="continuationSeparator" w:id="0">
    <w:p w:rsidR="00580A0C" w:rsidRDefault="00580A0C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0C" w:rsidRDefault="00580A0C" w:rsidP="003203AD">
    <w:pPr>
      <w:pStyle w:val="Piedepgina"/>
      <w:ind w:left="567" w:right="56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0C" w:rsidRDefault="00580A0C" w:rsidP="00FC4368">
      <w:pPr>
        <w:spacing w:after="0" w:line="240" w:lineRule="auto"/>
      </w:pPr>
      <w:r>
        <w:separator/>
      </w:r>
    </w:p>
  </w:footnote>
  <w:footnote w:type="continuationSeparator" w:id="0">
    <w:p w:rsidR="00580A0C" w:rsidRDefault="00580A0C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0C" w:rsidRDefault="00580A0C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6003A"/>
    <w:rsid w:val="000A0636"/>
    <w:rsid w:val="000B1986"/>
    <w:rsid w:val="001168A2"/>
    <w:rsid w:val="00161E19"/>
    <w:rsid w:val="003203AD"/>
    <w:rsid w:val="003C1B32"/>
    <w:rsid w:val="003E4055"/>
    <w:rsid w:val="004D0782"/>
    <w:rsid w:val="00537B88"/>
    <w:rsid w:val="00580A0C"/>
    <w:rsid w:val="005B69A2"/>
    <w:rsid w:val="005D3179"/>
    <w:rsid w:val="006644C0"/>
    <w:rsid w:val="006715F4"/>
    <w:rsid w:val="006B0878"/>
    <w:rsid w:val="00734557"/>
    <w:rsid w:val="00782823"/>
    <w:rsid w:val="007A248E"/>
    <w:rsid w:val="007F0163"/>
    <w:rsid w:val="008561F7"/>
    <w:rsid w:val="008E7A3D"/>
    <w:rsid w:val="00936183"/>
    <w:rsid w:val="00A1021A"/>
    <w:rsid w:val="00A10FD9"/>
    <w:rsid w:val="00A36D2A"/>
    <w:rsid w:val="00A74A23"/>
    <w:rsid w:val="00AC6AA7"/>
    <w:rsid w:val="00B31054"/>
    <w:rsid w:val="00B3695A"/>
    <w:rsid w:val="00B72402"/>
    <w:rsid w:val="00C6697C"/>
    <w:rsid w:val="00C93792"/>
    <w:rsid w:val="00CB0CFC"/>
    <w:rsid w:val="00D2411F"/>
    <w:rsid w:val="00D440EB"/>
    <w:rsid w:val="00D80F11"/>
    <w:rsid w:val="00DA23EE"/>
    <w:rsid w:val="00DE73DD"/>
    <w:rsid w:val="00F505BD"/>
    <w:rsid w:val="00F64218"/>
    <w:rsid w:val="00F95F89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japami.gob.mx/transparencia/LGT/01_Leyes_Reglamentos/SOPORTE%20NORMATIVO/Reglamento%20de%20JAPAM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japami.gob.mx/transparencia/LGT/01_Leyes_Reglamentos/2022/SOPORTE/Ley%20de%20Ingresos%20para%20el%20Municipio%20de%20Irapuato%202022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2AA8D-5342-461D-8421-05E2C33FF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Mayra Hazel Bravo Ledesma</cp:lastModifiedBy>
  <cp:revision>13</cp:revision>
  <cp:lastPrinted>2022-04-08T18:46:00Z</cp:lastPrinted>
  <dcterms:created xsi:type="dcterms:W3CDTF">2020-02-10T15:00:00Z</dcterms:created>
  <dcterms:modified xsi:type="dcterms:W3CDTF">2022-04-08T18:57:00Z</dcterms:modified>
</cp:coreProperties>
</file>